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288D5" w14:textId="1947CA44" w:rsidR="00887744" w:rsidRDefault="000B4576" w:rsidP="00431969">
      <w:pPr>
        <w:spacing w:line="360" w:lineRule="auto"/>
        <w:rPr>
          <w:rFonts w:ascii="Arial" w:hAnsi="Arial" w:cs="Arial"/>
          <w:sz w:val="22"/>
          <w:szCs w:val="22"/>
        </w:rPr>
      </w:pPr>
      <w:r>
        <w:rPr>
          <w:rFonts w:ascii="Arial" w:hAnsi="Arial" w:cs="Arial"/>
          <w:sz w:val="22"/>
          <w:szCs w:val="22"/>
        </w:rPr>
        <w:t>October 18</w:t>
      </w:r>
      <w:r w:rsidR="004B0832">
        <w:rPr>
          <w:rFonts w:ascii="Arial" w:hAnsi="Arial" w:cs="Arial"/>
          <w:sz w:val="22"/>
          <w:szCs w:val="22"/>
        </w:rPr>
        <w:t>, 2019</w:t>
      </w:r>
    </w:p>
    <w:p w14:paraId="170DCD27" w14:textId="77777777" w:rsidR="00887744" w:rsidRDefault="00887744" w:rsidP="00431969">
      <w:pPr>
        <w:spacing w:line="360" w:lineRule="auto"/>
        <w:rPr>
          <w:rFonts w:ascii="Arial" w:hAnsi="Arial" w:cs="Arial"/>
          <w:sz w:val="22"/>
          <w:szCs w:val="22"/>
        </w:rPr>
      </w:pPr>
    </w:p>
    <w:p w14:paraId="488E8EA7" w14:textId="77777777" w:rsidR="00887744" w:rsidRDefault="00887744" w:rsidP="00431969">
      <w:pPr>
        <w:spacing w:line="360" w:lineRule="auto"/>
        <w:rPr>
          <w:rFonts w:ascii="Arial" w:hAnsi="Arial" w:cs="Arial"/>
          <w:sz w:val="22"/>
          <w:szCs w:val="22"/>
        </w:rPr>
      </w:pPr>
      <w:r>
        <w:rPr>
          <w:rFonts w:ascii="Arial" w:hAnsi="Arial" w:cs="Arial"/>
          <w:sz w:val="22"/>
          <w:szCs w:val="22"/>
        </w:rPr>
        <w:t>Contact: Kelly Donahue</w:t>
      </w:r>
    </w:p>
    <w:p w14:paraId="2BE5ABFB" w14:textId="77777777" w:rsidR="00887744" w:rsidRDefault="00887744" w:rsidP="00431969">
      <w:pPr>
        <w:spacing w:line="360" w:lineRule="auto"/>
        <w:rPr>
          <w:rFonts w:ascii="Arial" w:hAnsi="Arial" w:cs="Arial"/>
          <w:sz w:val="22"/>
          <w:szCs w:val="22"/>
        </w:rPr>
      </w:pPr>
      <w:r>
        <w:rPr>
          <w:rFonts w:ascii="Arial" w:hAnsi="Arial" w:cs="Arial"/>
          <w:sz w:val="22"/>
          <w:szCs w:val="22"/>
        </w:rPr>
        <w:t>Marketing and Communications Manager</w:t>
      </w:r>
    </w:p>
    <w:p w14:paraId="08B58903" w14:textId="77777777" w:rsidR="00887744" w:rsidRDefault="00887744" w:rsidP="00431969">
      <w:pPr>
        <w:spacing w:line="360" w:lineRule="auto"/>
        <w:rPr>
          <w:rFonts w:ascii="Arial" w:hAnsi="Arial" w:cs="Arial"/>
          <w:sz w:val="22"/>
          <w:szCs w:val="22"/>
        </w:rPr>
      </w:pPr>
      <w:r>
        <w:rPr>
          <w:rFonts w:ascii="Arial" w:hAnsi="Arial" w:cs="Arial"/>
          <w:sz w:val="22"/>
          <w:szCs w:val="22"/>
        </w:rPr>
        <w:t>Cleveland Area Chapter</w:t>
      </w:r>
    </w:p>
    <w:p w14:paraId="29E5A1A0" w14:textId="77777777" w:rsidR="0075128D" w:rsidRDefault="0075128D" w:rsidP="00431969">
      <w:pPr>
        <w:spacing w:line="360" w:lineRule="auto"/>
        <w:rPr>
          <w:rFonts w:ascii="Arial" w:hAnsi="Arial" w:cs="Arial"/>
          <w:sz w:val="22"/>
          <w:szCs w:val="22"/>
        </w:rPr>
      </w:pPr>
      <w:r>
        <w:rPr>
          <w:rFonts w:ascii="Arial" w:hAnsi="Arial" w:cs="Arial"/>
          <w:sz w:val="22"/>
          <w:szCs w:val="22"/>
        </w:rPr>
        <w:t>216.342.5560</w:t>
      </w:r>
    </w:p>
    <w:p w14:paraId="38CC06AB" w14:textId="0FF42611" w:rsidR="00431969" w:rsidRPr="00634593" w:rsidRDefault="0075128D" w:rsidP="00431969">
      <w:pPr>
        <w:spacing w:line="360" w:lineRule="auto"/>
        <w:rPr>
          <w:rFonts w:ascii="Arial" w:hAnsi="Arial" w:cs="Arial"/>
          <w:sz w:val="22"/>
          <w:szCs w:val="22"/>
        </w:rPr>
      </w:pPr>
      <w:r>
        <w:rPr>
          <w:rFonts w:ascii="Arial" w:hAnsi="Arial" w:cs="Arial"/>
          <w:sz w:val="22"/>
          <w:szCs w:val="22"/>
        </w:rPr>
        <w:t>kdonahue@alz.org</w:t>
      </w:r>
      <w:r w:rsidR="00431969" w:rsidRPr="00634593">
        <w:rPr>
          <w:rFonts w:ascii="Arial" w:hAnsi="Arial" w:cs="Arial"/>
          <w:sz w:val="22"/>
          <w:szCs w:val="22"/>
        </w:rPr>
        <w:tab/>
      </w:r>
      <w:r w:rsidR="00431969" w:rsidRPr="00634593">
        <w:rPr>
          <w:rFonts w:ascii="Arial" w:hAnsi="Arial" w:cs="Arial"/>
          <w:sz w:val="22"/>
          <w:szCs w:val="22"/>
        </w:rPr>
        <w:tab/>
      </w:r>
      <w:r w:rsidR="00431969" w:rsidRPr="00634593">
        <w:rPr>
          <w:rFonts w:ascii="Arial" w:hAnsi="Arial" w:cs="Arial"/>
          <w:i/>
          <w:iCs/>
          <w:sz w:val="22"/>
          <w:szCs w:val="22"/>
        </w:rPr>
        <w:tab/>
      </w:r>
      <w:r w:rsidR="00431969" w:rsidRPr="00634593">
        <w:rPr>
          <w:rFonts w:ascii="Arial" w:hAnsi="Arial" w:cs="Arial"/>
          <w:i/>
          <w:iCs/>
          <w:sz w:val="22"/>
          <w:szCs w:val="22"/>
        </w:rPr>
        <w:tab/>
      </w:r>
      <w:r w:rsidR="00431969" w:rsidRPr="00634593">
        <w:rPr>
          <w:rFonts w:ascii="Arial" w:hAnsi="Arial" w:cs="Arial"/>
          <w:i/>
          <w:iCs/>
          <w:sz w:val="22"/>
          <w:szCs w:val="22"/>
        </w:rPr>
        <w:tab/>
      </w:r>
      <w:r w:rsidR="00431969" w:rsidRPr="00634593">
        <w:rPr>
          <w:rFonts w:ascii="Arial" w:hAnsi="Arial" w:cs="Arial"/>
          <w:sz w:val="22"/>
          <w:szCs w:val="22"/>
        </w:rPr>
        <w:tab/>
      </w:r>
    </w:p>
    <w:p w14:paraId="0628A411" w14:textId="1C3CA3CD" w:rsidR="00431969" w:rsidRPr="00634593" w:rsidRDefault="00431969" w:rsidP="00431969">
      <w:pPr>
        <w:pStyle w:val="BodyText"/>
        <w:spacing w:after="0" w:line="240" w:lineRule="auto"/>
        <w:jc w:val="center"/>
        <w:rPr>
          <w:rFonts w:ascii="Arial" w:hAnsi="Arial" w:cs="Arial"/>
          <w:b/>
          <w:bCs/>
          <w:sz w:val="22"/>
          <w:szCs w:val="22"/>
        </w:rPr>
      </w:pPr>
    </w:p>
    <w:p w14:paraId="602AE0C3" w14:textId="7A51F71A" w:rsidR="00431969" w:rsidRDefault="00431969" w:rsidP="00431969">
      <w:pPr>
        <w:pStyle w:val="BodyText"/>
        <w:spacing w:after="0" w:line="240" w:lineRule="auto"/>
        <w:jc w:val="center"/>
        <w:rPr>
          <w:rFonts w:ascii="Arial" w:hAnsi="Arial" w:cs="Arial"/>
          <w:b/>
          <w:sz w:val="22"/>
          <w:szCs w:val="22"/>
          <w:vertAlign w:val="superscript"/>
        </w:rPr>
      </w:pPr>
      <w:r w:rsidRPr="00634593">
        <w:rPr>
          <w:rFonts w:ascii="Arial" w:hAnsi="Arial" w:cs="Arial"/>
          <w:b/>
          <w:bCs/>
          <w:sz w:val="22"/>
          <w:szCs w:val="22"/>
        </w:rPr>
        <w:t xml:space="preserve">ALZHEIMER’S ASSOCIATION </w:t>
      </w:r>
      <w:r w:rsidR="009B5850">
        <w:rPr>
          <w:rFonts w:ascii="Arial" w:hAnsi="Arial" w:cs="Arial"/>
          <w:b/>
          <w:bCs/>
          <w:sz w:val="22"/>
          <w:szCs w:val="22"/>
        </w:rPr>
        <w:t xml:space="preserve">CLEVELAND </w:t>
      </w:r>
      <w:r w:rsidRPr="00634593">
        <w:rPr>
          <w:rFonts w:ascii="Arial" w:hAnsi="Arial" w:cs="Arial"/>
          <w:b/>
          <w:bCs/>
          <w:sz w:val="22"/>
          <w:szCs w:val="22"/>
        </w:rPr>
        <w:t>WALK TO END ALZHEIMER’S</w:t>
      </w:r>
      <w:r w:rsidRPr="00634593">
        <w:rPr>
          <w:rFonts w:ascii="Arial" w:hAnsi="Arial" w:cs="Arial"/>
          <w:b/>
          <w:sz w:val="22"/>
          <w:szCs w:val="22"/>
          <w:vertAlign w:val="superscript"/>
        </w:rPr>
        <w:t>®</w:t>
      </w:r>
    </w:p>
    <w:p w14:paraId="67FD88B5" w14:textId="1E1A4792" w:rsidR="00431969" w:rsidRDefault="00816C82" w:rsidP="00431969">
      <w:pPr>
        <w:pStyle w:val="BodyText"/>
        <w:spacing w:after="0" w:line="240" w:lineRule="auto"/>
        <w:jc w:val="center"/>
        <w:rPr>
          <w:rFonts w:ascii="Arial" w:hAnsi="Arial" w:cs="Arial"/>
          <w:b/>
          <w:bCs/>
          <w:sz w:val="22"/>
          <w:szCs w:val="22"/>
        </w:rPr>
      </w:pPr>
      <w:r>
        <w:rPr>
          <w:rFonts w:ascii="Arial" w:hAnsi="Arial" w:cs="Arial"/>
          <w:b/>
          <w:bCs/>
          <w:sz w:val="22"/>
          <w:szCs w:val="22"/>
        </w:rPr>
        <w:t xml:space="preserve">RAISES </w:t>
      </w:r>
      <w:r w:rsidR="004B0832">
        <w:rPr>
          <w:rFonts w:ascii="Arial" w:hAnsi="Arial" w:cs="Arial"/>
          <w:b/>
          <w:bCs/>
          <w:sz w:val="22"/>
          <w:szCs w:val="22"/>
        </w:rPr>
        <w:t>MORE THAN $463,000</w:t>
      </w:r>
    </w:p>
    <w:p w14:paraId="7D770BB8" w14:textId="77777777" w:rsidR="00B71061" w:rsidRPr="00634593" w:rsidRDefault="00B71061" w:rsidP="00431969">
      <w:pPr>
        <w:pStyle w:val="BodyText"/>
        <w:spacing w:after="0" w:line="240" w:lineRule="auto"/>
        <w:jc w:val="center"/>
        <w:rPr>
          <w:rFonts w:ascii="Arial" w:hAnsi="Arial" w:cs="Arial"/>
          <w:b/>
          <w:bCs/>
          <w:sz w:val="22"/>
          <w:szCs w:val="22"/>
        </w:rPr>
      </w:pPr>
    </w:p>
    <w:p w14:paraId="56C6849C" w14:textId="77777777" w:rsidR="00431969" w:rsidRPr="00634593" w:rsidRDefault="00431969" w:rsidP="00431969">
      <w:pPr>
        <w:pStyle w:val="BodyText"/>
        <w:spacing w:after="0" w:line="360" w:lineRule="auto"/>
        <w:rPr>
          <w:rFonts w:ascii="Arial" w:hAnsi="Arial" w:cs="Arial"/>
          <w:b/>
          <w:bCs/>
          <w:sz w:val="22"/>
          <w:szCs w:val="22"/>
        </w:rPr>
      </w:pPr>
    </w:p>
    <w:p w14:paraId="4963015F" w14:textId="77777777" w:rsidR="004B0832" w:rsidRDefault="009B5850" w:rsidP="00431969">
      <w:pPr>
        <w:pStyle w:val="BodyText"/>
        <w:spacing w:line="360" w:lineRule="auto"/>
        <w:rPr>
          <w:rFonts w:ascii="Arial" w:hAnsi="Arial" w:cs="Arial"/>
          <w:bCs/>
          <w:sz w:val="22"/>
          <w:szCs w:val="22"/>
        </w:rPr>
      </w:pPr>
      <w:r>
        <w:rPr>
          <w:rFonts w:ascii="Arial" w:hAnsi="Arial" w:cs="Arial"/>
          <w:b/>
          <w:bCs/>
          <w:sz w:val="22"/>
          <w:szCs w:val="22"/>
        </w:rPr>
        <w:t>CLEVELAND</w:t>
      </w:r>
      <w:r w:rsidR="00DE3B87">
        <w:rPr>
          <w:rFonts w:ascii="Arial" w:hAnsi="Arial" w:cs="Arial"/>
          <w:b/>
          <w:bCs/>
          <w:sz w:val="22"/>
          <w:szCs w:val="22"/>
        </w:rPr>
        <w:t>, OH</w:t>
      </w:r>
      <w:r w:rsidR="00887744">
        <w:rPr>
          <w:rFonts w:ascii="Arial" w:hAnsi="Arial" w:cs="Arial"/>
          <w:b/>
          <w:bCs/>
          <w:sz w:val="22"/>
          <w:szCs w:val="22"/>
        </w:rPr>
        <w:t xml:space="preserve"> – </w:t>
      </w:r>
      <w:r w:rsidR="004B0832">
        <w:rPr>
          <w:rFonts w:ascii="Arial" w:hAnsi="Arial" w:cs="Arial"/>
          <w:bCs/>
          <w:sz w:val="22"/>
          <w:szCs w:val="22"/>
        </w:rPr>
        <w:t xml:space="preserve">On October 6 more than 4,400 walkers gathered at Cleveland </w:t>
      </w:r>
      <w:proofErr w:type="spellStart"/>
      <w:r w:rsidR="004B0832">
        <w:rPr>
          <w:rFonts w:ascii="Arial" w:hAnsi="Arial" w:cs="Arial"/>
          <w:bCs/>
          <w:sz w:val="22"/>
          <w:szCs w:val="22"/>
        </w:rPr>
        <w:t>Metroparks</w:t>
      </w:r>
      <w:proofErr w:type="spellEnd"/>
      <w:r w:rsidR="004B0832">
        <w:rPr>
          <w:rFonts w:ascii="Arial" w:hAnsi="Arial" w:cs="Arial"/>
          <w:bCs/>
          <w:sz w:val="22"/>
          <w:szCs w:val="22"/>
        </w:rPr>
        <w:t xml:space="preserve"> Zoo to join the fight to end Alzheimer’s raising more than $463,000 to-date.</w:t>
      </w:r>
    </w:p>
    <w:p w14:paraId="6CAE6C62" w14:textId="77777777" w:rsidR="004B0832" w:rsidRDefault="004B0832" w:rsidP="00431969">
      <w:pPr>
        <w:pStyle w:val="BodyText"/>
        <w:spacing w:line="360" w:lineRule="auto"/>
        <w:rPr>
          <w:rFonts w:ascii="Arial" w:hAnsi="Arial" w:cs="Arial"/>
          <w:bCs/>
          <w:sz w:val="22"/>
          <w:szCs w:val="22"/>
        </w:rPr>
      </w:pPr>
    </w:p>
    <w:p w14:paraId="4161468C" w14:textId="332FDFD4" w:rsidR="00887744" w:rsidRDefault="00887744" w:rsidP="00431969">
      <w:pPr>
        <w:pStyle w:val="BodyText"/>
        <w:spacing w:line="360" w:lineRule="auto"/>
        <w:rPr>
          <w:rFonts w:ascii="Arial" w:hAnsi="Arial" w:cs="Arial"/>
          <w:bCs/>
          <w:sz w:val="22"/>
          <w:szCs w:val="22"/>
        </w:rPr>
      </w:pPr>
      <w:r>
        <w:rPr>
          <w:rFonts w:ascii="Arial" w:hAnsi="Arial" w:cs="Arial"/>
          <w:bCs/>
          <w:sz w:val="22"/>
          <w:szCs w:val="22"/>
        </w:rPr>
        <w:t>With mo</w:t>
      </w:r>
      <w:r w:rsidR="004B0832">
        <w:rPr>
          <w:rFonts w:ascii="Arial" w:hAnsi="Arial" w:cs="Arial"/>
          <w:bCs/>
          <w:sz w:val="22"/>
          <w:szCs w:val="22"/>
        </w:rPr>
        <w:t>re than 395 teams</w:t>
      </w:r>
      <w:r>
        <w:rPr>
          <w:rFonts w:ascii="Arial" w:hAnsi="Arial" w:cs="Arial"/>
          <w:bCs/>
          <w:sz w:val="22"/>
          <w:szCs w:val="22"/>
        </w:rPr>
        <w:t xml:space="preserve">, the walk, presented locally </w:t>
      </w:r>
      <w:r w:rsidR="004B0832">
        <w:rPr>
          <w:rFonts w:ascii="Arial" w:hAnsi="Arial" w:cs="Arial"/>
          <w:bCs/>
          <w:sz w:val="22"/>
          <w:szCs w:val="22"/>
        </w:rPr>
        <w:t xml:space="preserve">by Mission Partner Cleveland Clinic Lou </w:t>
      </w:r>
      <w:proofErr w:type="spellStart"/>
      <w:r w:rsidR="004B0832">
        <w:rPr>
          <w:rFonts w:ascii="Arial" w:hAnsi="Arial" w:cs="Arial"/>
          <w:bCs/>
          <w:sz w:val="22"/>
          <w:szCs w:val="22"/>
        </w:rPr>
        <w:t>Ruvo</w:t>
      </w:r>
      <w:proofErr w:type="spellEnd"/>
      <w:r w:rsidR="004B0832">
        <w:rPr>
          <w:rFonts w:ascii="Arial" w:hAnsi="Arial" w:cs="Arial"/>
          <w:bCs/>
          <w:sz w:val="22"/>
          <w:szCs w:val="22"/>
        </w:rPr>
        <w:t xml:space="preserve"> Center for Brain Health, </w:t>
      </w:r>
      <w:r>
        <w:rPr>
          <w:rFonts w:ascii="Arial" w:hAnsi="Arial" w:cs="Arial"/>
          <w:bCs/>
          <w:sz w:val="22"/>
          <w:szCs w:val="22"/>
        </w:rPr>
        <w:t xml:space="preserve">brought individuals, families and businesses together to raise awareness and funds to fight to end Alzheimer’s. </w:t>
      </w:r>
      <w:r w:rsidR="00816C82">
        <w:rPr>
          <w:rFonts w:ascii="Arial" w:hAnsi="Arial" w:cs="Arial"/>
          <w:bCs/>
          <w:sz w:val="22"/>
          <w:szCs w:val="22"/>
        </w:rPr>
        <w:t xml:space="preserve">The year-round volunteer event planning committee is led by </w:t>
      </w:r>
      <w:r w:rsidR="000B4576">
        <w:rPr>
          <w:rFonts w:ascii="Arial" w:hAnsi="Arial" w:cs="Arial"/>
          <w:bCs/>
          <w:sz w:val="22"/>
          <w:szCs w:val="22"/>
        </w:rPr>
        <w:t>co-chairs Kristin McAdams</w:t>
      </w:r>
      <w:r w:rsidR="00816C82">
        <w:rPr>
          <w:rFonts w:ascii="Arial" w:hAnsi="Arial" w:cs="Arial"/>
          <w:bCs/>
          <w:sz w:val="22"/>
          <w:szCs w:val="22"/>
        </w:rPr>
        <w:t xml:space="preserve"> </w:t>
      </w:r>
      <w:r w:rsidR="004B0832">
        <w:rPr>
          <w:rFonts w:ascii="Arial" w:hAnsi="Arial" w:cs="Arial"/>
          <w:bCs/>
          <w:sz w:val="22"/>
          <w:szCs w:val="22"/>
        </w:rPr>
        <w:t xml:space="preserve">and </w:t>
      </w:r>
      <w:proofErr w:type="spellStart"/>
      <w:r w:rsidR="004B0832">
        <w:rPr>
          <w:rFonts w:ascii="Arial" w:hAnsi="Arial" w:cs="Arial"/>
          <w:bCs/>
          <w:sz w:val="22"/>
          <w:szCs w:val="22"/>
        </w:rPr>
        <w:t>Chelsae</w:t>
      </w:r>
      <w:proofErr w:type="spellEnd"/>
      <w:r w:rsidR="004B0832">
        <w:rPr>
          <w:rFonts w:ascii="Arial" w:hAnsi="Arial" w:cs="Arial"/>
          <w:bCs/>
          <w:sz w:val="22"/>
          <w:szCs w:val="22"/>
        </w:rPr>
        <w:t xml:space="preserve"> </w:t>
      </w:r>
      <w:proofErr w:type="spellStart"/>
      <w:r w:rsidR="004B0832">
        <w:rPr>
          <w:rFonts w:ascii="Arial" w:hAnsi="Arial" w:cs="Arial"/>
          <w:bCs/>
          <w:sz w:val="22"/>
          <w:szCs w:val="22"/>
        </w:rPr>
        <w:t>Poelking</w:t>
      </w:r>
      <w:proofErr w:type="spellEnd"/>
      <w:r w:rsidR="004B0832">
        <w:rPr>
          <w:rFonts w:ascii="Arial" w:hAnsi="Arial" w:cs="Arial"/>
          <w:bCs/>
          <w:sz w:val="22"/>
          <w:szCs w:val="22"/>
        </w:rPr>
        <w:t>.</w:t>
      </w:r>
    </w:p>
    <w:p w14:paraId="5BD5D97F" w14:textId="3605D6F9" w:rsidR="00736D20" w:rsidRDefault="00736D20" w:rsidP="00431969">
      <w:pPr>
        <w:pStyle w:val="BodyText"/>
        <w:spacing w:line="360" w:lineRule="auto"/>
        <w:rPr>
          <w:rFonts w:ascii="Arial" w:hAnsi="Arial" w:cs="Arial"/>
          <w:bCs/>
          <w:sz w:val="22"/>
          <w:szCs w:val="22"/>
        </w:rPr>
      </w:pPr>
    </w:p>
    <w:p w14:paraId="327CF065" w14:textId="2F4D12CF" w:rsidR="00720A31" w:rsidRPr="00720A31" w:rsidRDefault="00720A31" w:rsidP="00720A31">
      <w:pPr>
        <w:pStyle w:val="BodyText"/>
        <w:spacing w:line="360" w:lineRule="auto"/>
        <w:rPr>
          <w:rFonts w:ascii="Arial" w:hAnsi="Arial" w:cs="Arial"/>
          <w:bCs/>
          <w:sz w:val="22"/>
          <w:szCs w:val="22"/>
        </w:rPr>
      </w:pPr>
      <w:r>
        <w:rPr>
          <w:rFonts w:ascii="Arial" w:hAnsi="Arial" w:cs="Arial"/>
          <w:bCs/>
          <w:sz w:val="22"/>
          <w:szCs w:val="22"/>
        </w:rPr>
        <w:t>“</w:t>
      </w:r>
      <w:r w:rsidRPr="00720A31">
        <w:rPr>
          <w:rFonts w:ascii="Arial" w:hAnsi="Arial" w:cs="Arial"/>
          <w:bCs/>
          <w:sz w:val="22"/>
          <w:szCs w:val="22"/>
        </w:rPr>
        <w:t xml:space="preserve">This amazing fundraising effort speaks directly to the profound impact that Alzheimer’s disease and other dementias have on individuals and families. These are the people we serve, the people who daily seek the caregiver support services offered by the Alzheimer’s Association. Funds raised will support direct caregiver services, education and awareness efforts, drive research, and fuel efforts to advocate at the federal </w:t>
      </w:r>
      <w:r w:rsidR="00B6269E">
        <w:rPr>
          <w:rFonts w:ascii="Arial" w:hAnsi="Arial" w:cs="Arial"/>
          <w:bCs/>
          <w:sz w:val="22"/>
          <w:szCs w:val="22"/>
        </w:rPr>
        <w:t>and state levels for the service</w:t>
      </w:r>
      <w:r w:rsidRPr="00720A31">
        <w:rPr>
          <w:rFonts w:ascii="Arial" w:hAnsi="Arial" w:cs="Arial"/>
          <w:bCs/>
          <w:sz w:val="22"/>
          <w:szCs w:val="22"/>
        </w:rPr>
        <w:t>s that individuals with a diagnosis of Alzheimer's disease or anothe</w:t>
      </w:r>
      <w:r>
        <w:rPr>
          <w:rFonts w:ascii="Arial" w:hAnsi="Arial" w:cs="Arial"/>
          <w:bCs/>
          <w:sz w:val="22"/>
          <w:szCs w:val="22"/>
        </w:rPr>
        <w:t>r dementia so desperately need</w:t>
      </w:r>
      <w:r w:rsidR="004B0832">
        <w:rPr>
          <w:rFonts w:ascii="Arial" w:hAnsi="Arial" w:cs="Arial"/>
          <w:bCs/>
          <w:sz w:val="22"/>
          <w:szCs w:val="22"/>
        </w:rPr>
        <w:t xml:space="preserve">,” said Nancy </w:t>
      </w:r>
      <w:proofErr w:type="spellStart"/>
      <w:r w:rsidR="004B0832">
        <w:rPr>
          <w:rFonts w:ascii="Arial" w:hAnsi="Arial" w:cs="Arial"/>
          <w:bCs/>
          <w:sz w:val="22"/>
          <w:szCs w:val="22"/>
        </w:rPr>
        <w:t>Udelson</w:t>
      </w:r>
      <w:proofErr w:type="spellEnd"/>
      <w:r w:rsidR="004B0832">
        <w:rPr>
          <w:rFonts w:ascii="Arial" w:hAnsi="Arial" w:cs="Arial"/>
          <w:bCs/>
          <w:sz w:val="22"/>
          <w:szCs w:val="22"/>
        </w:rPr>
        <w:t>, chapter p</w:t>
      </w:r>
      <w:r>
        <w:rPr>
          <w:rFonts w:ascii="Arial" w:hAnsi="Arial" w:cs="Arial"/>
          <w:bCs/>
          <w:sz w:val="22"/>
          <w:szCs w:val="22"/>
        </w:rPr>
        <w:t>resident and CEO.</w:t>
      </w:r>
    </w:p>
    <w:p w14:paraId="7E1F14A0" w14:textId="77777777" w:rsidR="00720A31" w:rsidRPr="00720A31" w:rsidRDefault="00720A31" w:rsidP="00720A31">
      <w:pPr>
        <w:pStyle w:val="BodyText"/>
        <w:spacing w:line="360" w:lineRule="auto"/>
        <w:rPr>
          <w:rFonts w:ascii="Arial" w:hAnsi="Arial" w:cs="Arial"/>
          <w:bCs/>
          <w:sz w:val="22"/>
          <w:szCs w:val="22"/>
        </w:rPr>
      </w:pPr>
    </w:p>
    <w:p w14:paraId="46C19252" w14:textId="77777777" w:rsidR="00736D20" w:rsidRPr="00720A31" w:rsidRDefault="00736D20" w:rsidP="00720A31">
      <w:pPr>
        <w:pStyle w:val="BodyText"/>
        <w:spacing w:line="360" w:lineRule="auto"/>
        <w:rPr>
          <w:rFonts w:ascii="Arial" w:hAnsi="Arial" w:cs="Arial"/>
          <w:bCs/>
          <w:sz w:val="22"/>
          <w:szCs w:val="22"/>
        </w:rPr>
      </w:pPr>
    </w:p>
    <w:p w14:paraId="52FF5F2C" w14:textId="29F2FDAB" w:rsidR="0075128D" w:rsidRDefault="0075128D" w:rsidP="00431969">
      <w:pPr>
        <w:pStyle w:val="BodyText"/>
        <w:spacing w:line="360" w:lineRule="auto"/>
        <w:rPr>
          <w:rFonts w:ascii="Arial" w:hAnsi="Arial" w:cs="Arial"/>
          <w:bCs/>
          <w:sz w:val="22"/>
          <w:szCs w:val="22"/>
        </w:rPr>
      </w:pPr>
    </w:p>
    <w:p w14:paraId="71561947" w14:textId="6B538C11" w:rsidR="006854AE" w:rsidRDefault="004B0832" w:rsidP="00431969">
      <w:pPr>
        <w:pStyle w:val="BodyText"/>
        <w:spacing w:line="360" w:lineRule="auto"/>
        <w:rPr>
          <w:rFonts w:ascii="Arial" w:hAnsi="Arial" w:cs="Arial"/>
          <w:bCs/>
          <w:sz w:val="22"/>
          <w:szCs w:val="22"/>
        </w:rPr>
      </w:pPr>
      <w:r>
        <w:rPr>
          <w:rFonts w:ascii="Arial" w:hAnsi="Arial" w:cs="Arial"/>
          <w:bCs/>
          <w:sz w:val="22"/>
          <w:szCs w:val="22"/>
        </w:rPr>
        <w:lastRenderedPageBreak/>
        <w:t>Other</w:t>
      </w:r>
      <w:r w:rsidR="0075128D">
        <w:rPr>
          <w:rFonts w:ascii="Arial" w:hAnsi="Arial" w:cs="Arial"/>
          <w:bCs/>
          <w:sz w:val="22"/>
          <w:szCs w:val="22"/>
        </w:rPr>
        <w:t xml:space="preserve"> key sponsors included Edward Jon</w:t>
      </w:r>
      <w:r w:rsidR="00720A31">
        <w:rPr>
          <w:rFonts w:ascii="Arial" w:hAnsi="Arial" w:cs="Arial"/>
          <w:bCs/>
          <w:sz w:val="22"/>
          <w:szCs w:val="22"/>
        </w:rPr>
        <w:t>es, national presenting sponsor;</w:t>
      </w:r>
      <w:r w:rsidR="006854AE">
        <w:rPr>
          <w:rFonts w:ascii="Arial" w:hAnsi="Arial" w:cs="Arial"/>
          <w:bCs/>
          <w:sz w:val="22"/>
          <w:szCs w:val="22"/>
        </w:rPr>
        <w:t xml:space="preserve"> Saber Healthcare Foundation, </w:t>
      </w:r>
      <w:r w:rsidR="000B4576">
        <w:rPr>
          <w:rFonts w:ascii="Arial" w:hAnsi="Arial" w:cs="Arial"/>
          <w:bCs/>
          <w:sz w:val="22"/>
          <w:szCs w:val="22"/>
        </w:rPr>
        <w:t xml:space="preserve">The </w:t>
      </w:r>
      <w:r w:rsidR="006854AE">
        <w:rPr>
          <w:rFonts w:ascii="Arial" w:hAnsi="Arial" w:cs="Arial"/>
          <w:bCs/>
          <w:sz w:val="22"/>
          <w:szCs w:val="22"/>
        </w:rPr>
        <w:t>Normandy Senior Living</w:t>
      </w:r>
      <w:r w:rsidR="000B4576">
        <w:rPr>
          <w:rFonts w:ascii="Arial" w:hAnsi="Arial" w:cs="Arial"/>
          <w:bCs/>
          <w:sz w:val="22"/>
          <w:szCs w:val="22"/>
        </w:rPr>
        <w:t xml:space="preserve"> Campus</w:t>
      </w:r>
      <w:r w:rsidR="006854AE">
        <w:rPr>
          <w:rFonts w:ascii="Arial" w:hAnsi="Arial" w:cs="Arial"/>
          <w:bCs/>
          <w:sz w:val="22"/>
          <w:szCs w:val="22"/>
        </w:rPr>
        <w:t xml:space="preserve">, Cleveland-Cliffs, Inc., </w:t>
      </w:r>
      <w:r w:rsidR="006854AE" w:rsidRPr="006854AE">
        <w:rPr>
          <w:rFonts w:ascii="Arial" w:hAnsi="Arial" w:cs="Arial"/>
          <w:bCs/>
          <w:i/>
          <w:sz w:val="22"/>
          <w:szCs w:val="22"/>
        </w:rPr>
        <w:t>Cleveland Magazine</w:t>
      </w:r>
      <w:r w:rsidR="006854AE">
        <w:rPr>
          <w:rFonts w:ascii="Arial" w:hAnsi="Arial" w:cs="Arial"/>
          <w:bCs/>
          <w:sz w:val="22"/>
          <w:szCs w:val="22"/>
        </w:rPr>
        <w:t xml:space="preserve">, </w:t>
      </w:r>
      <w:proofErr w:type="spellStart"/>
      <w:r w:rsidR="006854AE">
        <w:rPr>
          <w:rFonts w:ascii="Arial" w:hAnsi="Arial" w:cs="Arial"/>
          <w:bCs/>
          <w:sz w:val="22"/>
          <w:szCs w:val="22"/>
        </w:rPr>
        <w:t>Cognivue</w:t>
      </w:r>
      <w:proofErr w:type="spellEnd"/>
      <w:r w:rsidR="006854AE">
        <w:rPr>
          <w:rFonts w:ascii="Arial" w:hAnsi="Arial" w:cs="Arial"/>
          <w:bCs/>
          <w:sz w:val="22"/>
          <w:szCs w:val="22"/>
        </w:rPr>
        <w:t>, California Closets, Judson, and Brooklyn Pointe Assisted Living and Memory Care.</w:t>
      </w:r>
    </w:p>
    <w:p w14:paraId="5BA7A213" w14:textId="49019535" w:rsidR="0089581D" w:rsidRPr="00816C82" w:rsidRDefault="0089581D" w:rsidP="00431969">
      <w:pPr>
        <w:pStyle w:val="BodyText"/>
        <w:spacing w:line="360" w:lineRule="auto"/>
        <w:rPr>
          <w:rFonts w:ascii="Arial" w:hAnsi="Arial" w:cs="Arial"/>
          <w:bCs/>
          <w:sz w:val="22"/>
          <w:szCs w:val="22"/>
        </w:rPr>
      </w:pPr>
    </w:p>
    <w:p w14:paraId="5CC5F814" w14:textId="737C62D8" w:rsidR="0089581D" w:rsidRPr="00816C82" w:rsidRDefault="0089581D" w:rsidP="00431969">
      <w:pPr>
        <w:pStyle w:val="BodyText"/>
        <w:spacing w:line="360" w:lineRule="auto"/>
        <w:rPr>
          <w:rFonts w:ascii="Arial" w:hAnsi="Arial" w:cs="Arial"/>
          <w:bCs/>
          <w:sz w:val="22"/>
          <w:szCs w:val="22"/>
        </w:rPr>
      </w:pPr>
      <w:r w:rsidRPr="00816C82">
        <w:rPr>
          <w:rFonts w:ascii="Arial" w:hAnsi="Arial" w:cs="Arial"/>
          <w:bCs/>
          <w:sz w:val="22"/>
          <w:szCs w:val="22"/>
        </w:rPr>
        <w:t>Donations to the Walk to End Alzheimer’s can b</w:t>
      </w:r>
      <w:r w:rsidR="006854AE">
        <w:rPr>
          <w:rFonts w:ascii="Arial" w:hAnsi="Arial" w:cs="Arial"/>
          <w:bCs/>
          <w:sz w:val="22"/>
          <w:szCs w:val="22"/>
        </w:rPr>
        <w:t xml:space="preserve">e made </w:t>
      </w:r>
      <w:hyperlink r:id="rId8" w:history="1">
        <w:r w:rsidR="006854AE" w:rsidRPr="006854AE">
          <w:rPr>
            <w:rStyle w:val="Hyperlink"/>
            <w:rFonts w:ascii="Arial" w:hAnsi="Arial" w:cs="Arial"/>
            <w:bCs/>
            <w:sz w:val="22"/>
            <w:szCs w:val="22"/>
          </w:rPr>
          <w:t>here</w:t>
        </w:r>
      </w:hyperlink>
      <w:r w:rsidR="006854AE">
        <w:rPr>
          <w:rFonts w:ascii="Arial" w:hAnsi="Arial" w:cs="Arial"/>
          <w:bCs/>
          <w:sz w:val="22"/>
          <w:szCs w:val="22"/>
        </w:rPr>
        <w:t xml:space="preserve"> through December 31, 2019.</w:t>
      </w:r>
    </w:p>
    <w:p w14:paraId="1A60D0BF" w14:textId="385AF81D" w:rsidR="006E523C" w:rsidRDefault="006E523C" w:rsidP="00431969">
      <w:pPr>
        <w:spacing w:line="360" w:lineRule="auto"/>
        <w:rPr>
          <w:rFonts w:ascii="Arial" w:eastAsia="Times New Roman" w:hAnsi="Arial" w:cs="Arial"/>
          <w:bCs/>
          <w:sz w:val="22"/>
          <w:szCs w:val="22"/>
        </w:rPr>
      </w:pPr>
    </w:p>
    <w:p w14:paraId="2F20AB85" w14:textId="2B9D75FB" w:rsidR="00F57AC8" w:rsidRDefault="00656F77" w:rsidP="00431969">
      <w:pPr>
        <w:spacing w:line="360" w:lineRule="auto"/>
        <w:rPr>
          <w:rFonts w:ascii="Arial" w:eastAsia="Times New Roman" w:hAnsi="Arial" w:cs="Arial"/>
          <w:bCs/>
          <w:sz w:val="22"/>
          <w:szCs w:val="22"/>
        </w:rPr>
      </w:pPr>
      <w:r>
        <w:rPr>
          <w:rFonts w:ascii="Arial" w:eastAsia="Times New Roman" w:hAnsi="Arial" w:cs="Arial"/>
          <w:bCs/>
          <w:sz w:val="22"/>
          <w:szCs w:val="22"/>
        </w:rPr>
        <w:t>The Cleveland</w:t>
      </w:r>
      <w:r w:rsidR="00DE3B87">
        <w:rPr>
          <w:rFonts w:ascii="Arial" w:eastAsia="Times New Roman" w:hAnsi="Arial" w:cs="Arial"/>
          <w:bCs/>
          <w:sz w:val="22"/>
          <w:szCs w:val="22"/>
        </w:rPr>
        <w:t xml:space="preserve"> Walk and Alzheimer’s disease </w:t>
      </w:r>
      <w:r w:rsidR="00816C82">
        <w:rPr>
          <w:rFonts w:ascii="Arial" w:eastAsia="Times New Roman" w:hAnsi="Arial" w:cs="Arial"/>
          <w:bCs/>
          <w:sz w:val="22"/>
          <w:szCs w:val="22"/>
        </w:rPr>
        <w:t>were</w:t>
      </w:r>
      <w:r w:rsidR="00DB4FE7">
        <w:rPr>
          <w:rFonts w:ascii="Arial" w:eastAsia="Times New Roman" w:hAnsi="Arial" w:cs="Arial"/>
          <w:bCs/>
          <w:sz w:val="22"/>
          <w:szCs w:val="22"/>
        </w:rPr>
        <w:t xml:space="preserve"> personal for dozens of family teams who walked in honor of their loved ones fighting Alzheimer’s or </w:t>
      </w:r>
      <w:r w:rsidR="00720A31">
        <w:rPr>
          <w:rFonts w:ascii="Arial" w:eastAsia="Times New Roman" w:hAnsi="Arial" w:cs="Arial"/>
          <w:bCs/>
          <w:sz w:val="22"/>
          <w:szCs w:val="22"/>
        </w:rPr>
        <w:t xml:space="preserve">in memory of </w:t>
      </w:r>
      <w:r w:rsidR="00DB4FE7">
        <w:rPr>
          <w:rFonts w:ascii="Arial" w:eastAsia="Times New Roman" w:hAnsi="Arial" w:cs="Arial"/>
          <w:bCs/>
          <w:sz w:val="22"/>
          <w:szCs w:val="22"/>
        </w:rPr>
        <w:t>those who have passed away from the disease. Man</w:t>
      </w:r>
      <w:r>
        <w:rPr>
          <w:rFonts w:ascii="Arial" w:eastAsia="Times New Roman" w:hAnsi="Arial" w:cs="Arial"/>
          <w:bCs/>
          <w:sz w:val="22"/>
          <w:szCs w:val="22"/>
        </w:rPr>
        <w:t>y wore T-shirts with hand-decorated messages.</w:t>
      </w:r>
    </w:p>
    <w:p w14:paraId="59362D61" w14:textId="0E77D794" w:rsidR="00656F77" w:rsidRDefault="00656F77" w:rsidP="00431969">
      <w:pPr>
        <w:spacing w:line="360" w:lineRule="auto"/>
        <w:rPr>
          <w:rFonts w:ascii="Arial" w:eastAsia="Times New Roman" w:hAnsi="Arial" w:cs="Arial"/>
          <w:bCs/>
          <w:sz w:val="22"/>
          <w:szCs w:val="22"/>
        </w:rPr>
      </w:pPr>
    </w:p>
    <w:p w14:paraId="26960D7A" w14:textId="653BDA91" w:rsidR="00656F77" w:rsidRDefault="006854AE" w:rsidP="00431969">
      <w:pPr>
        <w:spacing w:line="360" w:lineRule="auto"/>
        <w:rPr>
          <w:rFonts w:ascii="Arial" w:eastAsia="Times New Roman" w:hAnsi="Arial" w:cs="Arial"/>
          <w:bCs/>
          <w:sz w:val="22"/>
          <w:szCs w:val="22"/>
        </w:rPr>
      </w:pPr>
      <w:r>
        <w:rPr>
          <w:rFonts w:ascii="Arial" w:eastAsia="Times New Roman" w:hAnsi="Arial" w:cs="Arial"/>
          <w:bCs/>
          <w:sz w:val="22"/>
          <w:szCs w:val="22"/>
        </w:rPr>
        <w:t xml:space="preserve">Rep. Stephanie </w:t>
      </w:r>
      <w:proofErr w:type="spellStart"/>
      <w:r>
        <w:rPr>
          <w:rFonts w:ascii="Arial" w:eastAsia="Times New Roman" w:hAnsi="Arial" w:cs="Arial"/>
          <w:bCs/>
          <w:sz w:val="22"/>
          <w:szCs w:val="22"/>
        </w:rPr>
        <w:t>Howse</w:t>
      </w:r>
      <w:proofErr w:type="spellEnd"/>
      <w:r>
        <w:rPr>
          <w:rFonts w:ascii="Arial" w:eastAsia="Times New Roman" w:hAnsi="Arial" w:cs="Arial"/>
          <w:bCs/>
          <w:sz w:val="22"/>
          <w:szCs w:val="22"/>
        </w:rPr>
        <w:t>, (D-Cleveland)</w:t>
      </w:r>
      <w:r w:rsidR="00DC5562">
        <w:rPr>
          <w:rFonts w:ascii="Arial" w:eastAsia="Times New Roman" w:hAnsi="Arial" w:cs="Arial"/>
          <w:bCs/>
          <w:sz w:val="22"/>
          <w:szCs w:val="22"/>
        </w:rPr>
        <w:t xml:space="preserve">, walk Honorary Chair, </w:t>
      </w:r>
      <w:r>
        <w:rPr>
          <w:rFonts w:ascii="Arial" w:eastAsia="Times New Roman" w:hAnsi="Arial" w:cs="Arial"/>
          <w:bCs/>
          <w:sz w:val="22"/>
          <w:szCs w:val="22"/>
        </w:rPr>
        <w:t xml:space="preserve">encouraged the crowd to fight to end Alzheimer’s and reach out to the Alzheimer’s Association for critical care and support services. Rep. </w:t>
      </w:r>
      <w:proofErr w:type="spellStart"/>
      <w:r>
        <w:rPr>
          <w:rFonts w:ascii="Arial" w:eastAsia="Times New Roman" w:hAnsi="Arial" w:cs="Arial"/>
          <w:bCs/>
          <w:sz w:val="22"/>
          <w:szCs w:val="22"/>
        </w:rPr>
        <w:t>Howse’s</w:t>
      </w:r>
      <w:proofErr w:type="spellEnd"/>
      <w:r>
        <w:rPr>
          <w:rFonts w:ascii="Arial" w:eastAsia="Times New Roman" w:hAnsi="Arial" w:cs="Arial"/>
          <w:bCs/>
          <w:sz w:val="22"/>
          <w:szCs w:val="22"/>
        </w:rPr>
        <w:t xml:space="preserve"> mother, Annie</w:t>
      </w:r>
      <w:r w:rsidR="0072489A">
        <w:rPr>
          <w:rFonts w:ascii="Arial" w:eastAsia="Times New Roman" w:hAnsi="Arial" w:cs="Arial"/>
          <w:bCs/>
          <w:sz w:val="22"/>
          <w:szCs w:val="22"/>
        </w:rPr>
        <w:t xml:space="preserve"> Key</w:t>
      </w:r>
      <w:r>
        <w:rPr>
          <w:rFonts w:ascii="Arial" w:eastAsia="Times New Roman" w:hAnsi="Arial" w:cs="Arial"/>
          <w:bCs/>
          <w:sz w:val="22"/>
          <w:szCs w:val="22"/>
        </w:rPr>
        <w:t xml:space="preserve">, has mixed dementia and Stephanie is one of her primary caregivers. </w:t>
      </w:r>
    </w:p>
    <w:p w14:paraId="2966391F" w14:textId="51AA1395" w:rsidR="00816C82" w:rsidRDefault="00816C82" w:rsidP="00431969">
      <w:pPr>
        <w:spacing w:line="360" w:lineRule="auto"/>
        <w:rPr>
          <w:rFonts w:ascii="Arial" w:eastAsia="Times New Roman" w:hAnsi="Arial" w:cs="Arial"/>
          <w:bCs/>
          <w:sz w:val="22"/>
          <w:szCs w:val="22"/>
        </w:rPr>
      </w:pPr>
    </w:p>
    <w:p w14:paraId="04BE1340" w14:textId="6EDF2423" w:rsidR="00816C82" w:rsidRDefault="00816C82" w:rsidP="00431969">
      <w:pPr>
        <w:spacing w:line="360" w:lineRule="auto"/>
        <w:rPr>
          <w:rFonts w:ascii="Arial" w:eastAsia="Times New Roman" w:hAnsi="Arial" w:cs="Arial"/>
          <w:bCs/>
          <w:sz w:val="22"/>
          <w:szCs w:val="22"/>
        </w:rPr>
      </w:pPr>
      <w:r w:rsidRPr="00816C82">
        <w:rPr>
          <w:rFonts w:ascii="Arial" w:eastAsia="Times New Roman" w:hAnsi="Arial" w:cs="Arial"/>
          <w:bCs/>
          <w:sz w:val="22"/>
          <w:szCs w:val="22"/>
        </w:rPr>
        <w:t>The Cleveland Walk to End Alzhei</w:t>
      </w:r>
      <w:r w:rsidR="006854AE">
        <w:rPr>
          <w:rFonts w:ascii="Arial" w:eastAsia="Times New Roman" w:hAnsi="Arial" w:cs="Arial"/>
          <w:bCs/>
          <w:sz w:val="22"/>
          <w:szCs w:val="22"/>
        </w:rPr>
        <w:t>mer's was the last of three 2019</w:t>
      </w:r>
      <w:r w:rsidRPr="00816C82">
        <w:rPr>
          <w:rFonts w:ascii="Arial" w:eastAsia="Times New Roman" w:hAnsi="Arial" w:cs="Arial"/>
          <w:bCs/>
          <w:sz w:val="22"/>
          <w:szCs w:val="22"/>
        </w:rPr>
        <w:t xml:space="preserve"> chapter wal</w:t>
      </w:r>
      <w:r w:rsidR="006854AE">
        <w:rPr>
          <w:rFonts w:ascii="Arial" w:eastAsia="Times New Roman" w:hAnsi="Arial" w:cs="Arial"/>
          <w:bCs/>
          <w:sz w:val="22"/>
          <w:szCs w:val="22"/>
        </w:rPr>
        <w:t>k events. The others, in Lorain</w:t>
      </w:r>
      <w:r w:rsidRPr="00816C82">
        <w:rPr>
          <w:rFonts w:ascii="Arial" w:eastAsia="Times New Roman" w:hAnsi="Arial" w:cs="Arial"/>
          <w:bCs/>
          <w:sz w:val="22"/>
          <w:szCs w:val="22"/>
        </w:rPr>
        <w:t xml:space="preserve"> and Kirtland, in Sep</w:t>
      </w:r>
      <w:r w:rsidR="0072489A">
        <w:rPr>
          <w:rFonts w:ascii="Arial" w:eastAsia="Times New Roman" w:hAnsi="Arial" w:cs="Arial"/>
          <w:bCs/>
          <w:sz w:val="22"/>
          <w:szCs w:val="22"/>
        </w:rPr>
        <w:t>tember raised more than $300,000</w:t>
      </w:r>
      <w:r w:rsidRPr="00816C82">
        <w:rPr>
          <w:rFonts w:ascii="Arial" w:eastAsia="Times New Roman" w:hAnsi="Arial" w:cs="Arial"/>
          <w:bCs/>
          <w:sz w:val="22"/>
          <w:szCs w:val="22"/>
        </w:rPr>
        <w:t xml:space="preserve"> bringing the total for the</w:t>
      </w:r>
      <w:r w:rsidR="0072489A">
        <w:rPr>
          <w:rFonts w:ascii="Arial" w:eastAsia="Times New Roman" w:hAnsi="Arial" w:cs="Arial"/>
          <w:bCs/>
          <w:sz w:val="22"/>
          <w:szCs w:val="22"/>
        </w:rPr>
        <w:t xml:space="preserve"> walks to-date to more than $764,0</w:t>
      </w:r>
      <w:r w:rsidRPr="00816C82">
        <w:rPr>
          <w:rFonts w:ascii="Arial" w:eastAsia="Times New Roman" w:hAnsi="Arial" w:cs="Arial"/>
          <w:bCs/>
          <w:sz w:val="22"/>
          <w:szCs w:val="22"/>
        </w:rPr>
        <w:t>00.</w:t>
      </w:r>
    </w:p>
    <w:p w14:paraId="67171935" w14:textId="7C2EEDA7" w:rsidR="0089581D" w:rsidRDefault="0089581D" w:rsidP="00431969">
      <w:pPr>
        <w:spacing w:line="360" w:lineRule="auto"/>
        <w:rPr>
          <w:rFonts w:ascii="Arial" w:eastAsia="Times New Roman" w:hAnsi="Arial" w:cs="Arial"/>
          <w:bCs/>
          <w:sz w:val="22"/>
          <w:szCs w:val="22"/>
        </w:rPr>
      </w:pPr>
    </w:p>
    <w:p w14:paraId="2F6012FC" w14:textId="6F6532D4" w:rsidR="0089581D" w:rsidRDefault="0089581D" w:rsidP="00431969">
      <w:pPr>
        <w:spacing w:line="360" w:lineRule="auto"/>
        <w:rPr>
          <w:rFonts w:ascii="Arial" w:eastAsia="Times New Roman" w:hAnsi="Arial" w:cs="Arial"/>
          <w:bCs/>
          <w:sz w:val="22"/>
          <w:szCs w:val="22"/>
        </w:rPr>
      </w:pPr>
      <w:r>
        <w:rPr>
          <w:rFonts w:ascii="Arial" w:eastAsia="Times New Roman" w:hAnsi="Arial" w:cs="Arial"/>
          <w:bCs/>
          <w:sz w:val="22"/>
          <w:szCs w:val="22"/>
        </w:rPr>
        <w:t xml:space="preserve">In Ohio more than 220,000 persons are living with Alzheimer’s or another dementia and more than 600,000 persons are providing unpaid care for those individuals. In </w:t>
      </w:r>
      <w:r w:rsidR="000B4576">
        <w:rPr>
          <w:rFonts w:ascii="Arial" w:eastAsia="Times New Roman" w:hAnsi="Arial" w:cs="Arial"/>
          <w:bCs/>
          <w:sz w:val="22"/>
          <w:szCs w:val="22"/>
        </w:rPr>
        <w:t>the United States, more than 5.8</w:t>
      </w:r>
      <w:bookmarkStart w:id="0" w:name="_GoBack"/>
      <w:bookmarkEnd w:id="0"/>
      <w:r>
        <w:rPr>
          <w:rFonts w:ascii="Arial" w:eastAsia="Times New Roman" w:hAnsi="Arial" w:cs="Arial"/>
          <w:bCs/>
          <w:sz w:val="22"/>
          <w:szCs w:val="22"/>
        </w:rPr>
        <w:t xml:space="preserve"> million people are living with Alzheimer’s or another dementia and nearly 16 million are providing unpaid care. Every 65 seconds someone in the United States develops Alzheimer’s. </w:t>
      </w:r>
    </w:p>
    <w:p w14:paraId="55B9FD30" w14:textId="5B33091B" w:rsidR="0089581D" w:rsidRDefault="0089581D" w:rsidP="00431969">
      <w:pPr>
        <w:spacing w:line="360" w:lineRule="auto"/>
        <w:rPr>
          <w:rFonts w:ascii="Arial" w:eastAsia="Times New Roman" w:hAnsi="Arial" w:cs="Arial"/>
          <w:bCs/>
          <w:sz w:val="22"/>
          <w:szCs w:val="22"/>
        </w:rPr>
      </w:pPr>
    </w:p>
    <w:p w14:paraId="4FF13583" w14:textId="2B2E5D18" w:rsidR="0089581D" w:rsidRDefault="0089581D" w:rsidP="00431969">
      <w:pPr>
        <w:spacing w:line="360" w:lineRule="auto"/>
        <w:rPr>
          <w:rFonts w:ascii="Arial" w:eastAsia="Times New Roman" w:hAnsi="Arial" w:cs="Arial"/>
          <w:bCs/>
          <w:sz w:val="22"/>
          <w:szCs w:val="22"/>
        </w:rPr>
      </w:pPr>
      <w:r>
        <w:rPr>
          <w:rFonts w:ascii="Arial" w:eastAsia="Times New Roman" w:hAnsi="Arial" w:cs="Arial"/>
          <w:bCs/>
          <w:sz w:val="22"/>
          <w:szCs w:val="22"/>
        </w:rPr>
        <w:t>The Cleveland Area Chapter offers free caregiving programs and services, including dementia care coaching, early-stage services, caregiver support groups, social engagement programs and community and online education programs. The 24/7, 365 toll-free Helpline at 800.272.3900 offers referral and support services in 140 languages on any issue faced at any stage of the journey.</w:t>
      </w:r>
    </w:p>
    <w:p w14:paraId="3EE3DE16" w14:textId="46CBC9BC" w:rsidR="003B7041" w:rsidRDefault="003B7041" w:rsidP="00431969">
      <w:pPr>
        <w:spacing w:line="360" w:lineRule="auto"/>
        <w:rPr>
          <w:rFonts w:ascii="Arial" w:eastAsia="Times New Roman" w:hAnsi="Arial" w:cs="Arial"/>
          <w:bCs/>
          <w:sz w:val="22"/>
          <w:szCs w:val="22"/>
        </w:rPr>
      </w:pPr>
    </w:p>
    <w:p w14:paraId="3F141CB3" w14:textId="5A356B9F" w:rsidR="00BF2CAF" w:rsidRDefault="00431969" w:rsidP="00DB4FE7">
      <w:pPr>
        <w:spacing w:line="360" w:lineRule="auto"/>
        <w:rPr>
          <w:rFonts w:ascii="Arial" w:hAnsi="Arial" w:cs="Arial"/>
          <w:sz w:val="22"/>
          <w:szCs w:val="22"/>
        </w:rPr>
      </w:pPr>
      <w:r w:rsidRPr="00634593">
        <w:rPr>
          <w:rFonts w:ascii="Arial" w:hAnsi="Arial" w:cs="Arial"/>
          <w:bCs/>
          <w:sz w:val="22"/>
          <w:szCs w:val="22"/>
        </w:rPr>
        <w:lastRenderedPageBreak/>
        <w:t>Walk to End Alzheimer’s is more t</w:t>
      </w:r>
      <w:r w:rsidR="007438FE" w:rsidRPr="00634593">
        <w:rPr>
          <w:rFonts w:ascii="Arial" w:hAnsi="Arial" w:cs="Arial"/>
          <w:bCs/>
          <w:sz w:val="22"/>
          <w:szCs w:val="22"/>
        </w:rPr>
        <w:t>han a walk. It</w:t>
      </w:r>
      <w:r w:rsidRPr="00634593">
        <w:rPr>
          <w:rFonts w:ascii="Arial" w:hAnsi="Arial" w:cs="Arial"/>
          <w:bCs/>
          <w:sz w:val="22"/>
          <w:szCs w:val="22"/>
        </w:rPr>
        <w:t xml:space="preserve"> </w:t>
      </w:r>
      <w:r w:rsidRPr="00634593">
        <w:rPr>
          <w:rFonts w:ascii="Arial" w:hAnsi="Arial" w:cs="Arial"/>
          <w:iCs/>
          <w:sz w:val="22"/>
          <w:szCs w:val="22"/>
        </w:rPr>
        <w:t>calls on participants to unite in a movement to reclaim the future for millions. In addition to the</w:t>
      </w:r>
      <w:r w:rsidR="009D6D6A">
        <w:rPr>
          <w:rFonts w:ascii="Arial" w:hAnsi="Arial" w:cs="Arial"/>
          <w:iCs/>
          <w:sz w:val="22"/>
          <w:szCs w:val="22"/>
        </w:rPr>
        <w:t xml:space="preserve"> actual walk,</w:t>
      </w:r>
      <w:r w:rsidRPr="00634593">
        <w:rPr>
          <w:rFonts w:ascii="Arial" w:hAnsi="Arial" w:cs="Arial"/>
          <w:iCs/>
          <w:sz w:val="22"/>
          <w:szCs w:val="22"/>
        </w:rPr>
        <w:t xml:space="preserve"> participants learn about Alzheimer’s disease and how to get involved with this critical cause, from advocacy opportunities to support programs and services to clinical studies. </w:t>
      </w:r>
    </w:p>
    <w:p w14:paraId="4E6E9298" w14:textId="77777777" w:rsidR="00DB4FE7" w:rsidRPr="00634593" w:rsidRDefault="00DB4FE7" w:rsidP="00DB4FE7">
      <w:pPr>
        <w:spacing w:line="360" w:lineRule="auto"/>
        <w:rPr>
          <w:rFonts w:ascii="Arial" w:hAnsi="Arial" w:cs="Arial"/>
          <w:sz w:val="22"/>
          <w:szCs w:val="22"/>
        </w:rPr>
      </w:pPr>
    </w:p>
    <w:p w14:paraId="473615B0" w14:textId="66C35E9F" w:rsidR="00504D54" w:rsidRDefault="009D6D6A" w:rsidP="00431969">
      <w:pPr>
        <w:spacing w:line="360" w:lineRule="auto"/>
        <w:rPr>
          <w:rFonts w:ascii="Arial" w:hAnsi="Arial" w:cs="Arial"/>
          <w:b/>
          <w:sz w:val="22"/>
          <w:szCs w:val="22"/>
        </w:rPr>
      </w:pPr>
      <w:r>
        <w:rPr>
          <w:rFonts w:ascii="Arial" w:hAnsi="Arial" w:cs="Arial"/>
          <w:b/>
          <w:sz w:val="22"/>
          <w:szCs w:val="22"/>
        </w:rPr>
        <w:t>Alzheimer’s Association®</w:t>
      </w:r>
    </w:p>
    <w:p w14:paraId="7011E43B" w14:textId="58DA6B94" w:rsidR="009D6D6A" w:rsidRPr="009D6D6A" w:rsidRDefault="009D6D6A" w:rsidP="00431969">
      <w:pPr>
        <w:spacing w:line="360" w:lineRule="auto"/>
        <w:rPr>
          <w:rFonts w:ascii="Arial" w:hAnsi="Arial" w:cs="Arial"/>
          <w:sz w:val="22"/>
          <w:szCs w:val="22"/>
        </w:rPr>
      </w:pPr>
      <w:r>
        <w:rPr>
          <w:rFonts w:ascii="Arial" w:hAnsi="Arial" w:cs="Arial"/>
          <w:sz w:val="22"/>
          <w:szCs w:val="22"/>
        </w:rPr>
        <w:t>The Alzheimer’s Association is the leading voluntary health organization in Alzheimer’s care, support and research. Our mission is to eliminate Alzheimer’s disease through the advancement of research; to provide and enhance care and support for all affected; and to reduce the risk of dementia through the promotion of brain health. Our vision is a world without Alzheimer’s. Visit alz.org or call 800.272.3900.</w:t>
      </w:r>
    </w:p>
    <w:p w14:paraId="5D2F55DE" w14:textId="08F84FD8" w:rsidR="00BF2CAF" w:rsidRPr="00634593" w:rsidRDefault="00BF2CAF" w:rsidP="00431969">
      <w:pPr>
        <w:spacing w:line="360" w:lineRule="auto"/>
        <w:rPr>
          <w:rFonts w:ascii="Arial" w:hAnsi="Arial" w:cs="Arial"/>
          <w:sz w:val="22"/>
          <w:szCs w:val="22"/>
        </w:rPr>
      </w:pPr>
    </w:p>
    <w:p w14:paraId="7605F042" w14:textId="77777777" w:rsidR="00431969" w:rsidRPr="00634593" w:rsidRDefault="00431969" w:rsidP="00431969">
      <w:pPr>
        <w:spacing w:line="360" w:lineRule="auto"/>
        <w:jc w:val="center"/>
        <w:rPr>
          <w:rFonts w:ascii="Arial" w:hAnsi="Arial" w:cs="Arial"/>
          <w:sz w:val="22"/>
          <w:szCs w:val="22"/>
        </w:rPr>
      </w:pPr>
      <w:r w:rsidRPr="00634593">
        <w:rPr>
          <w:rFonts w:ascii="Arial" w:hAnsi="Arial" w:cs="Arial"/>
          <w:sz w:val="22"/>
          <w:szCs w:val="22"/>
        </w:rPr>
        <w:t>###</w:t>
      </w:r>
    </w:p>
    <w:p w14:paraId="40B5BF66" w14:textId="77777777" w:rsidR="00E56508" w:rsidRPr="00634593" w:rsidRDefault="000B4576">
      <w:pPr>
        <w:rPr>
          <w:rFonts w:ascii="Arial" w:hAnsi="Arial" w:cs="Arial"/>
          <w:sz w:val="22"/>
          <w:szCs w:val="22"/>
        </w:rPr>
      </w:pPr>
    </w:p>
    <w:sectPr w:rsidR="00E56508" w:rsidRPr="00634593" w:rsidSect="00634593">
      <w:head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28CBC" w14:textId="77777777" w:rsidR="0089203F" w:rsidRDefault="0089203F" w:rsidP="000D66D3">
      <w:r>
        <w:separator/>
      </w:r>
    </w:p>
  </w:endnote>
  <w:endnote w:type="continuationSeparator" w:id="0">
    <w:p w14:paraId="51506397" w14:textId="77777777" w:rsidR="0089203F" w:rsidRDefault="0089203F" w:rsidP="000D6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Univers LT Std 55">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7F524" w14:textId="77777777" w:rsidR="0089203F" w:rsidRDefault="0089203F" w:rsidP="000D66D3">
      <w:r>
        <w:separator/>
      </w:r>
    </w:p>
  </w:footnote>
  <w:footnote w:type="continuationSeparator" w:id="0">
    <w:p w14:paraId="317F1BC0" w14:textId="77777777" w:rsidR="0089203F" w:rsidRDefault="0089203F" w:rsidP="000D6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E4383" w14:textId="77777777" w:rsidR="000D66D3" w:rsidRDefault="00F57BA5">
    <w:pPr>
      <w:pStyle w:val="Header"/>
    </w:pPr>
    <w:r>
      <w:rPr>
        <w:noProof/>
      </w:rPr>
      <w:drawing>
        <wp:anchor distT="0" distB="0" distL="114300" distR="114300" simplePos="0" relativeHeight="251658240" behindDoc="1" locked="0" layoutInCell="1" allowOverlap="1" wp14:anchorId="2C4573D0" wp14:editId="7F78CEB9">
          <wp:simplePos x="0" y="0"/>
          <wp:positionH relativeFrom="column">
            <wp:posOffset>-1205865</wp:posOffset>
          </wp:positionH>
          <wp:positionV relativeFrom="paragraph">
            <wp:posOffset>-454660</wp:posOffset>
          </wp:positionV>
          <wp:extent cx="7886700" cy="15590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k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886700" cy="1559084"/>
                  </a:xfrm>
                  <a:prstGeom prst="rect">
                    <a:avLst/>
                  </a:prstGeom>
                </pic:spPr>
              </pic:pic>
            </a:graphicData>
          </a:graphic>
          <wp14:sizeRelH relativeFrom="margin">
            <wp14:pctWidth>0</wp14:pctWidth>
          </wp14:sizeRelH>
          <wp14:sizeRelV relativeFrom="margin">
            <wp14:pctHeight>0</wp14:pctHeight>
          </wp14:sizeRelV>
        </wp:anchor>
      </w:drawing>
    </w:r>
  </w:p>
  <w:p w14:paraId="0B40B73C" w14:textId="77777777" w:rsidR="000D66D3" w:rsidRDefault="000D66D3">
    <w:pPr>
      <w:pStyle w:val="Header"/>
    </w:pPr>
  </w:p>
  <w:p w14:paraId="4CC22694" w14:textId="77777777" w:rsidR="000D66D3" w:rsidRDefault="000D66D3">
    <w:pPr>
      <w:pStyle w:val="Header"/>
    </w:pPr>
  </w:p>
  <w:p w14:paraId="4F4ED4EE" w14:textId="77777777" w:rsidR="000D66D3" w:rsidRDefault="000D66D3">
    <w:pPr>
      <w:pStyle w:val="Header"/>
    </w:pPr>
  </w:p>
  <w:p w14:paraId="1E4B8E26" w14:textId="77777777" w:rsidR="000D66D3" w:rsidRDefault="000D66D3" w:rsidP="000D66D3">
    <w:pPr>
      <w:pStyle w:val="Header"/>
      <w:tabs>
        <w:tab w:val="clear" w:pos="4320"/>
        <w:tab w:val="clear" w:pos="8640"/>
        <w:tab w:val="left" w:pos="3635"/>
      </w:tabs>
    </w:pPr>
    <w:r>
      <w:tab/>
    </w:r>
  </w:p>
  <w:p w14:paraId="5398F98E" w14:textId="77777777" w:rsidR="000D66D3" w:rsidRDefault="000D66D3" w:rsidP="000D66D3">
    <w:pPr>
      <w:pStyle w:val="Header"/>
      <w:tabs>
        <w:tab w:val="clear" w:pos="4320"/>
        <w:tab w:val="clear" w:pos="8640"/>
        <w:tab w:val="left" w:pos="3635"/>
      </w:tabs>
    </w:pPr>
  </w:p>
  <w:p w14:paraId="2EAAADCE" w14:textId="77777777" w:rsidR="000D66D3" w:rsidRDefault="000D66D3" w:rsidP="000D66D3">
    <w:pPr>
      <w:pStyle w:val="Header"/>
      <w:tabs>
        <w:tab w:val="clear" w:pos="4320"/>
        <w:tab w:val="clear" w:pos="8640"/>
        <w:tab w:val="left" w:pos="3635"/>
      </w:tabs>
    </w:pPr>
  </w:p>
  <w:p w14:paraId="64DA7CEB" w14:textId="77777777" w:rsidR="000D66D3" w:rsidRDefault="000D66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501EF"/>
    <w:multiLevelType w:val="hybridMultilevel"/>
    <w:tmpl w:val="A80AF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6D3"/>
    <w:rsid w:val="00037D52"/>
    <w:rsid w:val="00067477"/>
    <w:rsid w:val="000B4576"/>
    <w:rsid w:val="000C1B49"/>
    <w:rsid w:val="000D66D3"/>
    <w:rsid w:val="000F200F"/>
    <w:rsid w:val="000F5FDB"/>
    <w:rsid w:val="001B406A"/>
    <w:rsid w:val="001B46A4"/>
    <w:rsid w:val="001C365A"/>
    <w:rsid w:val="002012D0"/>
    <w:rsid w:val="00243BD0"/>
    <w:rsid w:val="00246488"/>
    <w:rsid w:val="00296253"/>
    <w:rsid w:val="002D6E1A"/>
    <w:rsid w:val="002E1149"/>
    <w:rsid w:val="002F7711"/>
    <w:rsid w:val="003045A6"/>
    <w:rsid w:val="00335A4B"/>
    <w:rsid w:val="003408F0"/>
    <w:rsid w:val="003419A8"/>
    <w:rsid w:val="00393E92"/>
    <w:rsid w:val="003951F3"/>
    <w:rsid w:val="003963B9"/>
    <w:rsid w:val="003A1955"/>
    <w:rsid w:val="003B7041"/>
    <w:rsid w:val="003F3BC0"/>
    <w:rsid w:val="00431969"/>
    <w:rsid w:val="004407D8"/>
    <w:rsid w:val="004742A9"/>
    <w:rsid w:val="004A061E"/>
    <w:rsid w:val="004B0832"/>
    <w:rsid w:val="004C19A0"/>
    <w:rsid w:val="00504D54"/>
    <w:rsid w:val="00531810"/>
    <w:rsid w:val="005459A4"/>
    <w:rsid w:val="00552E2C"/>
    <w:rsid w:val="005D190F"/>
    <w:rsid w:val="005D4744"/>
    <w:rsid w:val="005D7C3A"/>
    <w:rsid w:val="00617F67"/>
    <w:rsid w:val="00634593"/>
    <w:rsid w:val="00656F77"/>
    <w:rsid w:val="00670F4F"/>
    <w:rsid w:val="006854AE"/>
    <w:rsid w:val="00691924"/>
    <w:rsid w:val="006939FD"/>
    <w:rsid w:val="006941DD"/>
    <w:rsid w:val="006A484F"/>
    <w:rsid w:val="006E523C"/>
    <w:rsid w:val="006F26C2"/>
    <w:rsid w:val="006F41FB"/>
    <w:rsid w:val="0070461A"/>
    <w:rsid w:val="00720A31"/>
    <w:rsid w:val="0072489A"/>
    <w:rsid w:val="00736D20"/>
    <w:rsid w:val="007438FE"/>
    <w:rsid w:val="0075128D"/>
    <w:rsid w:val="00751657"/>
    <w:rsid w:val="007A0179"/>
    <w:rsid w:val="007A4065"/>
    <w:rsid w:val="007C2BF3"/>
    <w:rsid w:val="007E3157"/>
    <w:rsid w:val="007F7990"/>
    <w:rsid w:val="00816C82"/>
    <w:rsid w:val="00882E08"/>
    <w:rsid w:val="00887744"/>
    <w:rsid w:val="0089203F"/>
    <w:rsid w:val="00892FD2"/>
    <w:rsid w:val="0089581D"/>
    <w:rsid w:val="008A121B"/>
    <w:rsid w:val="008B381C"/>
    <w:rsid w:val="00904A13"/>
    <w:rsid w:val="009A1FE5"/>
    <w:rsid w:val="009B5850"/>
    <w:rsid w:val="009D6D6A"/>
    <w:rsid w:val="009E61D4"/>
    <w:rsid w:val="00A52BD6"/>
    <w:rsid w:val="00A52DCF"/>
    <w:rsid w:val="00A65AE2"/>
    <w:rsid w:val="00A7755D"/>
    <w:rsid w:val="00AB1013"/>
    <w:rsid w:val="00AB2AA1"/>
    <w:rsid w:val="00AD3A8C"/>
    <w:rsid w:val="00AE28A8"/>
    <w:rsid w:val="00B6269E"/>
    <w:rsid w:val="00B71061"/>
    <w:rsid w:val="00B81E64"/>
    <w:rsid w:val="00BC1231"/>
    <w:rsid w:val="00BF24C2"/>
    <w:rsid w:val="00BF2CAF"/>
    <w:rsid w:val="00C0590B"/>
    <w:rsid w:val="00C12B11"/>
    <w:rsid w:val="00C5053F"/>
    <w:rsid w:val="00C8225A"/>
    <w:rsid w:val="00CC6778"/>
    <w:rsid w:val="00CD3D61"/>
    <w:rsid w:val="00D025DE"/>
    <w:rsid w:val="00DB0DAF"/>
    <w:rsid w:val="00DB242A"/>
    <w:rsid w:val="00DB4FE7"/>
    <w:rsid w:val="00DC5562"/>
    <w:rsid w:val="00DD1477"/>
    <w:rsid w:val="00DE3B87"/>
    <w:rsid w:val="00E1287F"/>
    <w:rsid w:val="00E3092D"/>
    <w:rsid w:val="00E30A88"/>
    <w:rsid w:val="00E50BB0"/>
    <w:rsid w:val="00E569E3"/>
    <w:rsid w:val="00E93BEE"/>
    <w:rsid w:val="00EB1E2E"/>
    <w:rsid w:val="00EC29DB"/>
    <w:rsid w:val="00ED1D03"/>
    <w:rsid w:val="00EF77EC"/>
    <w:rsid w:val="00F53A73"/>
    <w:rsid w:val="00F57AC8"/>
    <w:rsid w:val="00F57BA5"/>
    <w:rsid w:val="00F73E43"/>
    <w:rsid w:val="00FE3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oNotEmbedSmartTags/>
  <w:decimalSymbol w:val="."/>
  <w:listSeparator w:val=","/>
  <w14:docId w14:val="78F4E76D"/>
  <w14:defaultImageDpi w14:val="300"/>
  <w15:docId w15:val="{0EF8D5E2-FB68-4C35-B643-3D85DD5D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729C9"/>
    <w:rPr>
      <w:rFonts w:ascii="Lucida Grande" w:hAnsi="Lucida Grande"/>
      <w:sz w:val="18"/>
      <w:szCs w:val="18"/>
    </w:rPr>
  </w:style>
  <w:style w:type="paragraph" w:styleId="Header">
    <w:name w:val="header"/>
    <w:basedOn w:val="Normal"/>
    <w:link w:val="HeaderChar"/>
    <w:uiPriority w:val="99"/>
    <w:unhideWhenUsed/>
    <w:rsid w:val="000D66D3"/>
    <w:pPr>
      <w:tabs>
        <w:tab w:val="center" w:pos="4320"/>
        <w:tab w:val="right" w:pos="8640"/>
      </w:tabs>
    </w:pPr>
  </w:style>
  <w:style w:type="character" w:customStyle="1" w:styleId="HeaderChar">
    <w:name w:val="Header Char"/>
    <w:basedOn w:val="DefaultParagraphFont"/>
    <w:link w:val="Header"/>
    <w:uiPriority w:val="99"/>
    <w:rsid w:val="000D66D3"/>
    <w:rPr>
      <w:sz w:val="24"/>
      <w:szCs w:val="24"/>
      <w:lang w:eastAsia="en-US"/>
    </w:rPr>
  </w:style>
  <w:style w:type="paragraph" w:styleId="Footer">
    <w:name w:val="footer"/>
    <w:basedOn w:val="Normal"/>
    <w:link w:val="FooterChar"/>
    <w:uiPriority w:val="99"/>
    <w:unhideWhenUsed/>
    <w:rsid w:val="000D66D3"/>
    <w:pPr>
      <w:tabs>
        <w:tab w:val="center" w:pos="4320"/>
        <w:tab w:val="right" w:pos="8640"/>
      </w:tabs>
    </w:pPr>
  </w:style>
  <w:style w:type="character" w:customStyle="1" w:styleId="FooterChar">
    <w:name w:val="Footer Char"/>
    <w:basedOn w:val="DefaultParagraphFont"/>
    <w:link w:val="Footer"/>
    <w:uiPriority w:val="99"/>
    <w:rsid w:val="000D66D3"/>
    <w:rPr>
      <w:sz w:val="24"/>
      <w:szCs w:val="24"/>
      <w:lang w:eastAsia="en-US"/>
    </w:rPr>
  </w:style>
  <w:style w:type="paragraph" w:styleId="BodyText">
    <w:name w:val="Body Text"/>
    <w:basedOn w:val="Normal"/>
    <w:link w:val="BodyTextChar"/>
    <w:rsid w:val="00431969"/>
    <w:pPr>
      <w:spacing w:after="60" w:line="380" w:lineRule="exact"/>
    </w:pPr>
    <w:rPr>
      <w:rFonts w:ascii="Univers LT Std 55" w:eastAsia="Times New Roman" w:hAnsi="Univers LT Std 55"/>
      <w:sz w:val="17"/>
      <w:szCs w:val="19"/>
    </w:rPr>
  </w:style>
  <w:style w:type="character" w:customStyle="1" w:styleId="BodyTextChar">
    <w:name w:val="Body Text Char"/>
    <w:basedOn w:val="DefaultParagraphFont"/>
    <w:link w:val="BodyText"/>
    <w:rsid w:val="00431969"/>
    <w:rPr>
      <w:rFonts w:ascii="Univers LT Std 55" w:eastAsia="Times New Roman" w:hAnsi="Univers LT Std 55"/>
      <w:sz w:val="17"/>
      <w:szCs w:val="19"/>
      <w:lang w:eastAsia="en-US"/>
    </w:rPr>
  </w:style>
  <w:style w:type="character" w:styleId="Hyperlink">
    <w:name w:val="Hyperlink"/>
    <w:basedOn w:val="DefaultParagraphFont"/>
    <w:uiPriority w:val="99"/>
    <w:unhideWhenUsed/>
    <w:rsid w:val="00BF24C2"/>
    <w:rPr>
      <w:color w:val="0000FF" w:themeColor="hyperlink"/>
      <w:u w:val="single"/>
    </w:rPr>
  </w:style>
  <w:style w:type="paragraph" w:styleId="ListParagraph">
    <w:name w:val="List Paragraph"/>
    <w:basedOn w:val="Normal"/>
    <w:uiPriority w:val="34"/>
    <w:qFormat/>
    <w:rsid w:val="00634593"/>
    <w:pPr>
      <w:ind w:left="720"/>
      <w:contextualSpacing/>
    </w:pPr>
  </w:style>
  <w:style w:type="character" w:styleId="CommentReference">
    <w:name w:val="annotation reference"/>
    <w:basedOn w:val="DefaultParagraphFont"/>
    <w:uiPriority w:val="99"/>
    <w:semiHidden/>
    <w:unhideWhenUsed/>
    <w:rsid w:val="007C2BF3"/>
    <w:rPr>
      <w:sz w:val="16"/>
      <w:szCs w:val="16"/>
    </w:rPr>
  </w:style>
  <w:style w:type="paragraph" w:styleId="CommentText">
    <w:name w:val="annotation text"/>
    <w:basedOn w:val="Normal"/>
    <w:link w:val="CommentTextChar"/>
    <w:uiPriority w:val="99"/>
    <w:semiHidden/>
    <w:unhideWhenUsed/>
    <w:rsid w:val="007C2BF3"/>
    <w:rPr>
      <w:sz w:val="20"/>
      <w:szCs w:val="20"/>
    </w:rPr>
  </w:style>
  <w:style w:type="character" w:customStyle="1" w:styleId="CommentTextChar">
    <w:name w:val="Comment Text Char"/>
    <w:basedOn w:val="DefaultParagraphFont"/>
    <w:link w:val="CommentText"/>
    <w:uiPriority w:val="99"/>
    <w:semiHidden/>
    <w:rsid w:val="007C2BF3"/>
    <w:rPr>
      <w:lang w:eastAsia="en-US"/>
    </w:rPr>
  </w:style>
  <w:style w:type="paragraph" w:styleId="CommentSubject">
    <w:name w:val="annotation subject"/>
    <w:basedOn w:val="CommentText"/>
    <w:next w:val="CommentText"/>
    <w:link w:val="CommentSubjectChar"/>
    <w:uiPriority w:val="99"/>
    <w:semiHidden/>
    <w:unhideWhenUsed/>
    <w:rsid w:val="007C2BF3"/>
    <w:rPr>
      <w:b/>
      <w:bCs/>
    </w:rPr>
  </w:style>
  <w:style w:type="character" w:customStyle="1" w:styleId="CommentSubjectChar">
    <w:name w:val="Comment Subject Char"/>
    <w:basedOn w:val="CommentTextChar"/>
    <w:link w:val="CommentSubject"/>
    <w:uiPriority w:val="99"/>
    <w:semiHidden/>
    <w:rsid w:val="007C2BF3"/>
    <w:rPr>
      <w:b/>
      <w:bCs/>
      <w:lang w:eastAsia="en-US"/>
    </w:rPr>
  </w:style>
  <w:style w:type="paragraph" w:styleId="PlainText">
    <w:name w:val="Plain Text"/>
    <w:basedOn w:val="Normal"/>
    <w:link w:val="PlainTextChar"/>
    <w:uiPriority w:val="99"/>
    <w:unhideWhenUsed/>
    <w:rsid w:val="007C2BF3"/>
    <w:rPr>
      <w:rFonts w:ascii="Calibri" w:eastAsia="Calibri" w:hAnsi="Calibri"/>
      <w:sz w:val="22"/>
      <w:szCs w:val="21"/>
      <w:lang w:val="x-none" w:eastAsia="x-none"/>
    </w:rPr>
  </w:style>
  <w:style w:type="character" w:customStyle="1" w:styleId="PlainTextChar">
    <w:name w:val="Plain Text Char"/>
    <w:basedOn w:val="DefaultParagraphFont"/>
    <w:link w:val="PlainText"/>
    <w:uiPriority w:val="99"/>
    <w:rsid w:val="007C2BF3"/>
    <w:rPr>
      <w:rFonts w:ascii="Calibri" w:eastAsia="Calibri" w:hAnsi="Calibri"/>
      <w:sz w:val="22"/>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034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alz.org/site/TR;jsessionid=00000000.app207a?fr_id=12446&amp;pg=entry&amp;NONCE_TOKEN=89B744DC27D5DCE1B44397E63F76D66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58F76-992F-4CEA-85F8-8E213D548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595</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Alzheimers Association</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 Three</dc:creator>
  <cp:lastModifiedBy>Kelly Donahue</cp:lastModifiedBy>
  <cp:revision>4</cp:revision>
  <dcterms:created xsi:type="dcterms:W3CDTF">2019-10-17T18:47:00Z</dcterms:created>
  <dcterms:modified xsi:type="dcterms:W3CDTF">2019-10-18T12:53:00Z</dcterms:modified>
</cp:coreProperties>
</file>